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eastAsia="Times New Roman"/>
          <w:color w:val="000000"/>
          <w:sz w:val="24"/>
          <w:szCs w:val="24"/>
        </w:rPr>
      </w:pPr>
      <w:r>
        <w:rPr/>
        <w:drawing>
          <wp:inline distT="0" distB="0" distL="0" distR="0">
            <wp:extent cx="3550920" cy="652145"/>
            <wp:effectExtent l="0" t="0" r="0" b="0"/>
            <wp:docPr id="1" name="Afbeelding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
                    <pic:cNvPicPr>
                      <a:picLocks noChangeAspect="1" noChangeArrowheads="1"/>
                    </pic:cNvPicPr>
                  </pic:nvPicPr>
                  <pic:blipFill>
                    <a:blip r:embed="rId2"/>
                    <a:stretch>
                      <a:fillRect/>
                    </a:stretch>
                  </pic:blipFill>
                  <pic:spPr bwMode="auto">
                    <a:xfrm>
                      <a:off x="0" y="0"/>
                      <a:ext cx="3550920" cy="652145"/>
                    </a:xfrm>
                    <a:prstGeom prst="rect">
                      <a:avLst/>
                    </a:prstGeom>
                  </pic:spPr>
                </pic:pic>
              </a:graphicData>
            </a:graphic>
          </wp:inline>
        </w:drawing>
      </w:r>
    </w:p>
    <w:p>
      <w:pPr>
        <w:pStyle w:val="Normal"/>
        <w:jc w:val="center"/>
        <w:rPr>
          <w:rFonts w:eastAsia="Times New Roman"/>
          <w:b/>
          <w:b/>
          <w:bCs/>
          <w:color w:val="000000"/>
          <w:sz w:val="24"/>
          <w:szCs w:val="24"/>
          <w:u w:val="single"/>
        </w:rPr>
      </w:pPr>
      <w:r>
        <w:rPr>
          <w:rFonts w:eastAsia="Times New Roman"/>
          <w:b/>
          <w:bCs/>
          <w:color w:val="000000"/>
          <w:sz w:val="24"/>
          <w:szCs w:val="24"/>
          <w:u w:val="single"/>
        </w:rPr>
        <w:t>Nieuwsbrief juni 2023</w:t>
      </w:r>
    </w:p>
    <w:p>
      <w:pPr>
        <w:pStyle w:val="Normal"/>
        <w:spacing w:beforeAutospacing="1" w:afterAutospacing="1"/>
        <w:ind w:left="360" w:hanging="0"/>
        <w:jc w:val="center"/>
        <w:rPr>
          <w:rFonts w:eastAsia="Times New Roman"/>
          <w:color w:val="000000"/>
          <w:sz w:val="24"/>
          <w:szCs w:val="24"/>
        </w:rPr>
      </w:pPr>
      <w:r>
        <w:rPr>
          <w:rFonts w:eastAsia="Times New Roman"/>
          <w:color w:val="000000"/>
          <w:sz w:val="24"/>
          <w:szCs w:val="24"/>
        </w:rPr>
        <w:t>Juni staat al te lonken in de verte, maar eerst mei nog eventjes op een deftige manier afsluiten.</w:t>
      </w:r>
    </w:p>
    <w:p>
      <w:pPr>
        <w:pStyle w:val="ListParagraph"/>
        <w:numPr>
          <w:ilvl w:val="0"/>
          <w:numId w:val="1"/>
        </w:numPr>
        <w:spacing w:before="0" w:afterAutospacing="1"/>
        <w:contextualSpacing/>
        <w:rPr>
          <w:rFonts w:eastAsia="Times New Roman"/>
          <w:color w:val="000000"/>
          <w:sz w:val="24"/>
          <w:szCs w:val="24"/>
        </w:rPr>
      </w:pPr>
      <w:r>
        <w:rPr>
          <w:rFonts w:eastAsia="Times New Roman"/>
          <w:b/>
          <w:bCs/>
          <w:color w:val="000000"/>
          <w:sz w:val="24"/>
          <w:szCs w:val="24"/>
        </w:rPr>
        <w:t>Zaterdag 27 mei</w:t>
      </w:r>
      <w:r>
        <w:rPr>
          <w:rFonts w:eastAsia="Times New Roman"/>
          <w:b w:val="false"/>
          <w:bCs w:val="false"/>
          <w:color w:val="000000"/>
          <w:sz w:val="24"/>
          <w:szCs w:val="24"/>
        </w:rPr>
        <w:t xml:space="preserve"> is het, ongelooflijk toch, alweer eens tijd om de rit naar Halle aan te vatten. Voor </w:t>
      </w:r>
      <w:r>
        <w:rPr>
          <w:rFonts w:eastAsia="Times New Roman"/>
          <w:b/>
          <w:bCs/>
          <w:color w:val="000000"/>
          <w:sz w:val="24"/>
          <w:szCs w:val="24"/>
        </w:rPr>
        <w:t>A en B</w:t>
      </w:r>
      <w:r>
        <w:rPr>
          <w:rFonts w:eastAsia="Times New Roman"/>
          <w:b w:val="false"/>
          <w:bCs w:val="false"/>
          <w:color w:val="000000"/>
          <w:sz w:val="24"/>
          <w:szCs w:val="24"/>
        </w:rPr>
        <w:t xml:space="preserve"> via</w:t>
      </w:r>
      <w:r>
        <w:rPr>
          <w:rFonts w:eastAsia="Times New Roman"/>
          <w:color w:val="000000"/>
          <w:sz w:val="24"/>
          <w:szCs w:val="24"/>
        </w:rPr>
        <w:t xml:space="preserve"> de </w:t>
      </w:r>
      <w:r>
        <w:rPr>
          <w:rFonts w:eastAsia="Times New Roman"/>
          <w:b/>
          <w:bCs/>
          <w:color w:val="000000"/>
          <w:sz w:val="24"/>
          <w:szCs w:val="24"/>
        </w:rPr>
        <w:t>Muur van Geraardsbergen</w:t>
      </w:r>
      <w:r>
        <w:rPr>
          <w:rFonts w:eastAsia="Times New Roman"/>
          <w:b w:val="false"/>
          <w:bCs w:val="false"/>
          <w:color w:val="000000"/>
          <w:sz w:val="24"/>
          <w:szCs w:val="24"/>
        </w:rPr>
        <w:t>, zoals vorig jaar</w:t>
      </w:r>
      <w:r>
        <w:rPr>
          <w:rFonts w:eastAsia="Times New Roman"/>
          <w:color w:val="000000"/>
          <w:sz w:val="24"/>
          <w:szCs w:val="24"/>
        </w:rPr>
        <w:t xml:space="preserve">. Alle groepen, ook </w:t>
      </w:r>
      <w:r>
        <w:rPr>
          <w:rFonts w:eastAsia="Times New Roman"/>
          <w:b/>
          <w:bCs/>
          <w:color w:val="000000"/>
          <w:sz w:val="24"/>
          <w:szCs w:val="24"/>
        </w:rPr>
        <w:t>B1</w:t>
      </w:r>
      <w:r>
        <w:rPr>
          <w:rFonts w:eastAsia="Times New Roman"/>
          <w:color w:val="000000"/>
          <w:sz w:val="24"/>
          <w:szCs w:val="24"/>
        </w:rPr>
        <w:t xml:space="preserve"> (en </w:t>
      </w:r>
      <w:r>
        <w:rPr>
          <w:rFonts w:eastAsia="Times New Roman"/>
          <w:b/>
          <w:bCs/>
          <w:color w:val="000000"/>
          <w:sz w:val="24"/>
          <w:szCs w:val="24"/>
        </w:rPr>
        <w:t>C</w:t>
      </w:r>
      <w:r>
        <w:rPr>
          <w:rFonts w:eastAsia="Times New Roman"/>
          <w:color w:val="000000"/>
          <w:sz w:val="24"/>
          <w:szCs w:val="24"/>
        </w:rPr>
        <w:t xml:space="preserve">?), vertrekken om </w:t>
      </w:r>
      <w:r>
        <w:rPr>
          <w:rFonts w:eastAsia="Times New Roman"/>
          <w:b/>
          <w:bCs/>
          <w:color w:val="000000"/>
          <w:sz w:val="24"/>
          <w:szCs w:val="24"/>
        </w:rPr>
        <w:t>8u</w:t>
      </w:r>
      <w:r>
        <w:rPr>
          <w:rFonts w:eastAsia="Times New Roman"/>
          <w:color w:val="000000"/>
          <w:sz w:val="24"/>
          <w:szCs w:val="24"/>
        </w:rPr>
        <w:t>. De versie van vorig jaar draaide behoorlijk zwaar uit, daarom dat B1 (en dus ook C) opteren voor de versie die we daarvoor kenden. Zie de juiste linken naar de routes in de kalender. Zoals vorig jaar geldt dat je zelfvoorzienend moet zijn wat bevoorrading betreft. Dat lukte prima en er is geen enkele reden waarom het dit jaar anders zou zijn. Leden van de Bicro-vrienden zijn vanzelfsprekend welkom om mee te fietsen.</w:t>
      </w:r>
    </w:p>
    <w:p>
      <w:pPr>
        <w:pStyle w:val="ListParagraph"/>
        <w:numPr>
          <w:ilvl w:val="0"/>
          <w:numId w:val="0"/>
        </w:numPr>
        <w:spacing w:before="0" w:afterAutospacing="1"/>
        <w:ind w:left="720" w:hanging="0"/>
        <w:contextualSpacing/>
        <w:rPr>
          <w:rFonts w:eastAsia="Times New Roman"/>
          <w:color w:val="000000"/>
          <w:sz w:val="24"/>
          <w:szCs w:val="24"/>
        </w:rPr>
      </w:pPr>
      <w:r>
        <w:rPr>
          <w:rFonts w:eastAsia="Times New Roman"/>
          <w:color w:val="000000"/>
          <w:sz w:val="24"/>
          <w:szCs w:val="24"/>
        </w:rPr>
      </w:r>
    </w:p>
    <w:p>
      <w:pPr>
        <w:pStyle w:val="ListParagraph"/>
        <w:numPr>
          <w:ilvl w:val="0"/>
          <w:numId w:val="1"/>
        </w:numPr>
        <w:spacing w:before="0" w:afterAutospacing="1"/>
        <w:contextualSpacing/>
        <w:rPr>
          <w:rFonts w:eastAsia="Times New Roman"/>
          <w:color w:val="000000"/>
          <w:sz w:val="24"/>
          <w:szCs w:val="24"/>
        </w:rPr>
      </w:pPr>
      <w:r>
        <w:rPr>
          <w:rFonts w:eastAsia="Times New Roman"/>
          <w:color w:val="000000"/>
          <w:sz w:val="24"/>
          <w:szCs w:val="24"/>
        </w:rPr>
        <w:t xml:space="preserve">Superdruk weekend  hoor, dat </w:t>
      </w:r>
      <w:r>
        <w:rPr>
          <w:rFonts w:eastAsia="Times New Roman"/>
          <w:b/>
          <w:bCs/>
          <w:color w:val="000000"/>
          <w:sz w:val="24"/>
          <w:szCs w:val="24"/>
        </w:rPr>
        <w:t>Pinksterweekend.</w:t>
      </w:r>
      <w:r>
        <w:rPr>
          <w:rFonts w:eastAsia="Times New Roman"/>
          <w:color w:val="000000"/>
          <w:sz w:val="24"/>
          <w:szCs w:val="24"/>
        </w:rPr>
        <w:t xml:space="preserve"> Op zaterdag Halle, zondagrit op Pinksteren en dus ook nog eentje extra op Pinkstermaandag. We moeten die maandag nog concreet invullen. Voorlopig voorzien we te starten op het vertrouwde tijdstip van </w:t>
      </w:r>
      <w:r>
        <w:rPr>
          <w:rFonts w:eastAsia="Times New Roman"/>
          <w:b/>
          <w:bCs/>
          <w:color w:val="000000"/>
          <w:sz w:val="24"/>
          <w:szCs w:val="24"/>
        </w:rPr>
        <w:t>8u30</w:t>
      </w:r>
      <w:r>
        <w:rPr>
          <w:rFonts w:eastAsia="Times New Roman"/>
          <w:b w:val="false"/>
          <w:bCs w:val="false"/>
          <w:color w:val="000000"/>
          <w:sz w:val="24"/>
          <w:szCs w:val="24"/>
        </w:rPr>
        <w:t xml:space="preserve">, </w:t>
      </w:r>
      <w:r>
        <w:rPr>
          <w:rFonts w:eastAsia="Times New Roman"/>
          <w:b w:val="false"/>
          <w:bCs w:val="false"/>
          <w:color w:val="000000"/>
          <w:sz w:val="24"/>
          <w:szCs w:val="24"/>
        </w:rPr>
        <w:t xml:space="preserve">met uitzondering van </w:t>
      </w:r>
      <w:r>
        <w:rPr>
          <w:rFonts w:eastAsia="Times New Roman"/>
          <w:b/>
          <w:bCs/>
          <w:color w:val="000000"/>
          <w:sz w:val="24"/>
          <w:szCs w:val="24"/>
        </w:rPr>
        <w:t>B1</w:t>
      </w:r>
      <w:r>
        <w:rPr>
          <w:rFonts w:eastAsia="Times New Roman"/>
          <w:b w:val="false"/>
          <w:bCs w:val="false"/>
          <w:color w:val="000000"/>
          <w:sz w:val="24"/>
          <w:szCs w:val="24"/>
        </w:rPr>
        <w:t xml:space="preserve">, die de vlucht vooruit nemen om </w:t>
      </w:r>
      <w:r>
        <w:rPr>
          <w:rFonts w:eastAsia="Times New Roman"/>
          <w:b/>
          <w:bCs/>
          <w:color w:val="000000"/>
          <w:sz w:val="24"/>
          <w:szCs w:val="24"/>
        </w:rPr>
        <w:t>8u</w:t>
      </w:r>
      <w:r>
        <w:rPr>
          <w:rFonts w:eastAsia="Times New Roman"/>
          <w:color w:val="000000"/>
          <w:sz w:val="24"/>
          <w:szCs w:val="24"/>
        </w:rPr>
        <w:t>.</w:t>
      </w:r>
    </w:p>
    <w:p>
      <w:pPr>
        <w:pStyle w:val="Normal"/>
        <w:spacing w:beforeAutospacing="1" w:afterAutospacing="1"/>
        <w:ind w:left="360" w:hanging="0"/>
        <w:jc w:val="center"/>
        <w:rPr>
          <w:rFonts w:eastAsia="Times New Roman"/>
          <w:color w:val="000000"/>
          <w:sz w:val="24"/>
          <w:szCs w:val="24"/>
        </w:rPr>
      </w:pPr>
      <w:r>
        <w:rPr>
          <w:rFonts w:eastAsia="Times New Roman"/>
          <w:color w:val="000000"/>
          <w:sz w:val="24"/>
          <w:szCs w:val="24"/>
        </w:rPr>
        <w:t>Tot zover mei. In juni noteren we, hoe kan het ook anders, opnieuw aardig wat activiteiten.</w:t>
      </w:r>
    </w:p>
    <w:p>
      <w:pPr>
        <w:pStyle w:val="ListParagraph"/>
        <w:numPr>
          <w:ilvl w:val="0"/>
          <w:numId w:val="1"/>
        </w:numPr>
        <w:spacing w:before="0" w:after="0"/>
        <w:contextualSpacing/>
        <w:rPr>
          <w:rFonts w:eastAsia="Times New Roman"/>
          <w:color w:val="000000"/>
          <w:sz w:val="24"/>
          <w:szCs w:val="24"/>
        </w:rPr>
      </w:pPr>
      <w:r>
        <w:rPr>
          <w:rFonts w:eastAsia="Times New Roman"/>
          <w:color w:val="000000"/>
          <w:sz w:val="24"/>
          <w:szCs w:val="24"/>
        </w:rPr>
        <w:t xml:space="preserve">Voor A en B presenteert Thijs opnieuw een </w:t>
      </w:r>
      <w:r>
        <w:rPr>
          <w:rFonts w:eastAsia="Times New Roman"/>
          <w:b/>
          <w:bCs/>
          <w:color w:val="000000"/>
          <w:sz w:val="24"/>
          <w:szCs w:val="24"/>
        </w:rPr>
        <w:t>gravelrit</w:t>
      </w:r>
      <w:r>
        <w:rPr>
          <w:rFonts w:eastAsia="Times New Roman"/>
          <w:color w:val="000000"/>
          <w:sz w:val="24"/>
          <w:szCs w:val="24"/>
        </w:rPr>
        <w:t xml:space="preserve"> op </w:t>
      </w:r>
      <w:r>
        <w:rPr>
          <w:rFonts w:eastAsia="Times New Roman"/>
          <w:b/>
          <w:bCs/>
          <w:color w:val="000000"/>
          <w:sz w:val="24"/>
          <w:szCs w:val="24"/>
        </w:rPr>
        <w:t>zaterdag 17 juni</w:t>
      </w:r>
      <w:r>
        <w:rPr>
          <w:rFonts w:eastAsia="Times New Roman"/>
          <w:color w:val="000000"/>
          <w:sz w:val="24"/>
          <w:szCs w:val="24"/>
        </w:rPr>
        <w:t>, die eens andere streken verkent. Zie hiervoor:</w:t>
        <w:br/>
      </w:r>
      <w:hyperlink r:id="rId3">
        <w:r>
          <w:rPr>
            <w:rStyle w:val="Internetkoppeling"/>
            <w:rFonts w:eastAsia="Times New Roman"/>
            <w:b w:val="false"/>
            <w:i w:val="false"/>
            <w:caps w:val="false"/>
            <w:smallCaps w:val="false"/>
            <w:color w:val="000000"/>
            <w:spacing w:val="0"/>
            <w:sz w:val="24"/>
            <w:szCs w:val="24"/>
          </w:rPr>
          <w:t>https://www.facebook.com/events/690582952599065/?ref=newsfeed&amp;paipv=0&amp;eav=AfbA2n9KowYf7cUk12z5cPQjLDjwoD9I_79jhNUUCgFVdORpzXnfxWtqxExdUzNeC1k&amp;_rd</w:t>
        </w:r>
      </w:hyperlink>
      <w:r>
        <w:rPr>
          <w:rFonts w:eastAsia="Times New Roman"/>
          <w:b w:val="false"/>
          <w:i w:val="false"/>
          <w:caps w:val="false"/>
          <w:smallCaps w:val="false"/>
          <w:color w:val="000000"/>
          <w:spacing w:val="0"/>
          <w:sz w:val="24"/>
          <w:szCs w:val="24"/>
        </w:rPr>
        <w:t>. Ziet er best leuk uit.</w:t>
      </w:r>
    </w:p>
    <w:p>
      <w:pPr>
        <w:pStyle w:val="ListParagraph"/>
        <w:numPr>
          <w:ilvl w:val="0"/>
          <w:numId w:val="1"/>
        </w:numPr>
        <w:spacing w:before="0" w:after="0"/>
        <w:contextualSpacing/>
        <w:rPr>
          <w:rFonts w:eastAsia="Times New Roman"/>
          <w:color w:val="000000"/>
          <w:sz w:val="24"/>
          <w:szCs w:val="24"/>
        </w:rPr>
      </w:pPr>
      <w:r>
        <w:rPr>
          <w:rFonts w:eastAsia="Times New Roman"/>
          <w:b w:val="false"/>
          <w:i w:val="false"/>
          <w:caps w:val="false"/>
          <w:smallCaps w:val="false"/>
          <w:color w:val="000000"/>
          <w:spacing w:val="0"/>
          <w:sz w:val="24"/>
          <w:szCs w:val="24"/>
        </w:rPr>
        <w:t xml:space="preserve">Maar! Die zaterdag is er ook de </w:t>
      </w:r>
      <w:r>
        <w:rPr>
          <w:rFonts w:eastAsia="Times New Roman"/>
          <w:b/>
          <w:bCs/>
          <w:i w:val="false"/>
          <w:caps w:val="false"/>
          <w:smallCaps w:val="false"/>
          <w:color w:val="000000"/>
          <w:spacing w:val="0"/>
          <w:sz w:val="24"/>
          <w:szCs w:val="24"/>
        </w:rPr>
        <w:t>20ste Gerowirit</w:t>
      </w:r>
      <w:r>
        <w:rPr>
          <w:rFonts w:eastAsia="Times New Roman"/>
          <w:b w:val="false"/>
          <w:i w:val="false"/>
          <w:caps w:val="false"/>
          <w:smallCaps w:val="false"/>
          <w:color w:val="000000"/>
          <w:spacing w:val="0"/>
          <w:sz w:val="24"/>
          <w:szCs w:val="24"/>
        </w:rPr>
        <w:t xml:space="preserve"> van onze Pittemse vrienden, zie ook hieronder, wat een beleefdheidsbezoekje meer dan waard is! Deze organisatie verdient alle steun, dat spreekt.</w:t>
      </w:r>
    </w:p>
    <w:p>
      <w:pPr>
        <w:pStyle w:val="ListParagraph"/>
        <w:numPr>
          <w:ilvl w:val="0"/>
          <w:numId w:val="1"/>
        </w:numPr>
        <w:spacing w:before="0" w:after="0"/>
        <w:contextualSpacing/>
        <w:rPr>
          <w:rFonts w:eastAsia="Times New Roman"/>
          <w:color w:val="000000"/>
          <w:sz w:val="24"/>
          <w:szCs w:val="24"/>
        </w:rPr>
      </w:pPr>
      <w:r>
        <w:rPr>
          <w:rFonts w:eastAsia="Times New Roman"/>
          <w:color w:val="000000"/>
          <w:sz w:val="24"/>
          <w:szCs w:val="24"/>
        </w:rPr>
        <w:t xml:space="preserve">Op </w:t>
      </w:r>
      <w:r>
        <w:rPr>
          <w:rFonts w:eastAsia="Times New Roman"/>
          <w:b/>
          <w:bCs/>
          <w:color w:val="000000"/>
          <w:sz w:val="24"/>
          <w:szCs w:val="24"/>
        </w:rPr>
        <w:t>zondag 25 jun</w:t>
      </w:r>
      <w:r>
        <w:rPr>
          <w:rFonts w:eastAsia="Times New Roman"/>
          <w:color w:val="000000"/>
          <w:sz w:val="24"/>
          <w:szCs w:val="24"/>
        </w:rPr>
        <w:t xml:space="preserve">i is er nog een organisatie waar we als club graag aan participeren, en dat is natuurlijk de </w:t>
      </w:r>
      <w:r>
        <w:rPr>
          <w:rFonts w:eastAsia="Times New Roman"/>
          <w:b/>
          <w:bCs/>
          <w:color w:val="000000"/>
          <w:sz w:val="24"/>
          <w:szCs w:val="24"/>
        </w:rPr>
        <w:t>Bicropijl</w:t>
      </w:r>
      <w:r>
        <w:rPr>
          <w:rFonts w:eastAsia="Times New Roman"/>
          <w:color w:val="000000"/>
          <w:sz w:val="24"/>
          <w:szCs w:val="24"/>
        </w:rPr>
        <w:t xml:space="preserve">. Die vindt dit jaar plaats in </w:t>
      </w:r>
      <w:r>
        <w:rPr>
          <w:rFonts w:eastAsia="Times New Roman"/>
          <w:b/>
          <w:bCs/>
          <w:color w:val="000000"/>
          <w:sz w:val="24"/>
          <w:szCs w:val="24"/>
        </w:rPr>
        <w:t>El Parador</w:t>
      </w:r>
      <w:r>
        <w:rPr>
          <w:rFonts w:eastAsia="Times New Roman"/>
          <w:color w:val="000000"/>
          <w:sz w:val="24"/>
          <w:szCs w:val="24"/>
        </w:rPr>
        <w:t xml:space="preserve">, maar dat wisten de meesten al. Clubleden zullen gratis kunnen starten. We bekijken nog welke starturen we hanteren voor de groepsritten op  zondag. </w:t>
      </w:r>
      <w:r>
        <w:rPr>
          <w:rFonts w:eastAsia="Times New Roman"/>
          <w:color w:val="000000"/>
          <w:sz w:val="24"/>
          <w:szCs w:val="24"/>
        </w:rPr>
        <w:t>Meer uitleg wat later.</w:t>
      </w:r>
    </w:p>
    <w:p>
      <w:pPr>
        <w:pStyle w:val="ListParagraph"/>
        <w:numPr>
          <w:ilvl w:val="0"/>
          <w:numId w:val="1"/>
        </w:numPr>
        <w:spacing w:before="0" w:after="0"/>
        <w:contextualSpacing/>
        <w:rPr>
          <w:rFonts w:eastAsia="Times New Roman"/>
          <w:color w:val="000000"/>
          <w:sz w:val="24"/>
          <w:szCs w:val="24"/>
        </w:rPr>
      </w:pPr>
      <w:r>
        <w:rPr>
          <w:rFonts w:eastAsia="Times New Roman"/>
          <w:color w:val="000000"/>
          <w:sz w:val="24"/>
          <w:szCs w:val="24"/>
        </w:rPr>
        <w:t xml:space="preserve">Niet meer in juni, wel op </w:t>
      </w:r>
      <w:r>
        <w:rPr>
          <w:rFonts w:eastAsia="Times New Roman"/>
          <w:b/>
          <w:bCs/>
          <w:color w:val="000000"/>
          <w:sz w:val="24"/>
          <w:szCs w:val="24"/>
        </w:rPr>
        <w:t>zaterdag 1 juli</w:t>
      </w:r>
      <w:r>
        <w:rPr>
          <w:rFonts w:eastAsia="Times New Roman"/>
          <w:color w:val="000000"/>
          <w:sz w:val="24"/>
          <w:szCs w:val="24"/>
        </w:rPr>
        <w:t xml:space="preserve">, is er dan de jaarlijkse samenwerking met </w:t>
      </w:r>
      <w:r>
        <w:rPr>
          <w:rFonts w:eastAsia="Times New Roman"/>
          <w:b/>
          <w:bCs/>
          <w:color w:val="000000"/>
          <w:sz w:val="24"/>
          <w:szCs w:val="24"/>
        </w:rPr>
        <w:t>Gerowi</w:t>
      </w:r>
      <w:r>
        <w:rPr>
          <w:rFonts w:eastAsia="Times New Roman"/>
          <w:b w:val="false"/>
          <w:bCs w:val="false"/>
          <w:color w:val="000000"/>
          <w:sz w:val="24"/>
          <w:szCs w:val="24"/>
        </w:rPr>
        <w:t xml:space="preserve">. </w:t>
      </w:r>
      <w:r>
        <w:rPr>
          <w:rFonts w:eastAsia="Times New Roman"/>
          <w:color w:val="000000"/>
          <w:sz w:val="24"/>
          <w:szCs w:val="24"/>
        </w:rPr>
        <w:t xml:space="preserve"> Waarheen het gaat, en hoe en wat, speelt allemaal geen rol: we kijken er naar uit om samen op pad te gaan, want het is altijd dik in orde met deze mensen. Straks ontvangen we wel meer info hieromtrent, en kunnen we concrete info doorgeven over startuur en – plaats, wat ons onder de banden geschoven zal worden en meer. </w:t>
      </w:r>
    </w:p>
    <w:p>
      <w:pPr>
        <w:pStyle w:val="ListParagraph"/>
        <w:numPr>
          <w:ilvl w:val="0"/>
          <w:numId w:val="1"/>
        </w:numPr>
        <w:spacing w:before="0" w:after="0"/>
        <w:contextualSpacing/>
        <w:rPr>
          <w:rFonts w:eastAsia="Times New Roman"/>
          <w:color w:val="000000"/>
          <w:sz w:val="24"/>
          <w:szCs w:val="24"/>
        </w:rPr>
      </w:pPr>
      <w:r>
        <w:rPr>
          <w:rFonts w:eastAsia="Times New Roman"/>
          <w:color w:val="000000"/>
          <w:sz w:val="24"/>
          <w:szCs w:val="24"/>
        </w:rPr>
        <w:t xml:space="preserve">In april reden we een </w:t>
      </w:r>
      <w:r>
        <w:rPr>
          <w:rFonts w:eastAsia="Times New Roman"/>
          <w:b/>
          <w:bCs/>
          <w:color w:val="000000"/>
          <w:sz w:val="24"/>
          <w:szCs w:val="24"/>
        </w:rPr>
        <w:t>zaterdagrit B1 stijl</w:t>
      </w:r>
      <w:r>
        <w:rPr>
          <w:rFonts w:eastAsia="Times New Roman"/>
          <w:color w:val="000000"/>
          <w:sz w:val="24"/>
          <w:szCs w:val="24"/>
        </w:rPr>
        <w:t>. De opkomst – en daar zullen wel verschillende redenen voor zijn - viel echter wat tegen. Heb je een tip voor een 2de poging? Laat maar komen.</w:t>
      </w:r>
    </w:p>
    <w:p>
      <w:pPr>
        <w:pStyle w:val="ListParagraph"/>
        <w:numPr>
          <w:ilvl w:val="0"/>
          <w:numId w:val="1"/>
        </w:numPr>
        <w:spacing w:before="0" w:after="0"/>
        <w:contextualSpacing/>
        <w:rPr>
          <w:rFonts w:eastAsia="Times New Roman"/>
          <w:color w:val="000000"/>
          <w:sz w:val="24"/>
          <w:szCs w:val="24"/>
        </w:rPr>
      </w:pPr>
      <w:r>
        <w:rPr>
          <w:rFonts w:eastAsia="Times New Roman"/>
          <w:color w:val="000000"/>
          <w:sz w:val="24"/>
          <w:szCs w:val="24"/>
        </w:rPr>
        <w:t>Hoe zit dat nu met die fietsuitstap naar en in Henegouwen tijdens het lange weekend van vrijdag 12 tot en met dinsdag 15 augustus? We laten straks de nodige info op je los, dan kan wie meewil zich vrij maken. Klinkt goed toch? Tot binnenkort dus!</w:t>
      </w:r>
    </w:p>
    <w:p>
      <w:pPr>
        <w:pStyle w:val="ListParagraph"/>
        <w:spacing w:beforeAutospacing="1" w:afterAutospacing="1"/>
        <w:contextualSpacing/>
        <w:rPr>
          <w:rFonts w:eastAsia="Times New Roman"/>
          <w:color w:val="000000"/>
          <w:sz w:val="24"/>
          <w:szCs w:val="24"/>
        </w:rPr>
      </w:pPr>
      <w:r>
        <w:rPr>
          <w:rFonts w:eastAsia="Times New Roman"/>
          <w:color w:val="000000"/>
          <w:sz w:val="24"/>
          <w:szCs w:val="24"/>
        </w:rPr>
      </w:r>
    </w:p>
    <w:p>
      <w:pPr>
        <w:pStyle w:val="ListParagraph"/>
        <w:spacing w:beforeAutospacing="1" w:afterAutospacing="1"/>
        <w:contextualSpacing/>
        <w:rPr>
          <w:rFonts w:eastAsia="Times New Roman"/>
          <w:color w:val="000000"/>
          <w:sz w:val="24"/>
          <w:szCs w:val="24"/>
        </w:rPr>
      </w:pPr>
      <w:r>
        <w:rPr/>
        <w:drawing>
          <wp:inline distT="0" distB="0" distL="0" distR="0">
            <wp:extent cx="6532245" cy="652145"/>
            <wp:effectExtent l="0" t="0" r="0" b="0"/>
            <wp:docPr id="2" name="Afbeelding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
                    <pic:cNvPicPr>
                      <a:picLocks noChangeAspect="1" noChangeArrowheads="1"/>
                    </pic:cNvPicPr>
                  </pic:nvPicPr>
                  <pic:blipFill>
                    <a:blip r:embed="rId4"/>
                    <a:stretch>
                      <a:fillRect/>
                    </a:stretch>
                  </pic:blipFill>
                  <pic:spPr bwMode="auto">
                    <a:xfrm>
                      <a:off x="0" y="0"/>
                      <a:ext cx="6532245" cy="652145"/>
                    </a:xfrm>
                    <a:prstGeom prst="rect">
                      <a:avLst/>
                    </a:prstGeom>
                  </pic:spPr>
                </pic:pic>
              </a:graphicData>
            </a:graphic>
          </wp:inline>
        </w:drawing>
      </w:r>
    </w:p>
    <w:sectPr>
      <w:type w:val="nextPage"/>
      <w:pgSz w:w="11906" w:h="16838"/>
      <w:pgMar w:left="397" w:right="397" w:gutter="0" w:header="0" w:top="1418" w:footer="0"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B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1f20"/>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nl-BE" w:eastAsia="nl-BE" w:bidi="ar-SA"/>
    </w:rPr>
  </w:style>
  <w:style w:type="paragraph" w:styleId="Kop1">
    <w:name w:val="Heading 1"/>
    <w:basedOn w:val="Normal"/>
    <w:next w:val="Normal"/>
    <w:link w:val="Kop1Char"/>
    <w:uiPriority w:val="9"/>
    <w:qFormat/>
    <w:rsid w:val="008d3e55"/>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Kop3">
    <w:name w:val="Heading 3"/>
    <w:basedOn w:val="Normal"/>
    <w:link w:val="Kop3Char"/>
    <w:uiPriority w:val="9"/>
    <w:semiHidden/>
    <w:unhideWhenUsed/>
    <w:qFormat/>
    <w:rsid w:val="00697c9e"/>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Internetkoppeling">
    <w:name w:val="Hyperlink"/>
    <w:basedOn w:val="DefaultParagraphFont"/>
    <w:uiPriority w:val="99"/>
    <w:unhideWhenUsed/>
    <w:rsid w:val="00051f20"/>
    <w:rPr>
      <w:color w:val="0000FF"/>
      <w:u w:val="single"/>
    </w:rPr>
  </w:style>
  <w:style w:type="character" w:styleId="Kop3Char" w:customStyle="1">
    <w:name w:val="Kop 3 Char"/>
    <w:basedOn w:val="DefaultParagraphFont"/>
    <w:uiPriority w:val="9"/>
    <w:semiHidden/>
    <w:qFormat/>
    <w:rsid w:val="00697c9e"/>
    <w:rPr>
      <w:rFonts w:ascii="Calibri" w:hAnsi="Calibri" w:cs="Calibri"/>
      <w:b/>
      <w:bCs/>
      <w:sz w:val="27"/>
      <w:szCs w:val="27"/>
      <w:lang w:eastAsia="nl-BE"/>
    </w:rPr>
  </w:style>
  <w:style w:type="character" w:styleId="Strong">
    <w:name w:val="Strong"/>
    <w:basedOn w:val="DefaultParagraphFont"/>
    <w:uiPriority w:val="22"/>
    <w:qFormat/>
    <w:rsid w:val="00697c9e"/>
    <w:rPr>
      <w:b/>
      <w:bCs/>
    </w:rPr>
  </w:style>
  <w:style w:type="character" w:styleId="Bezochteinternetkoppeling">
    <w:name w:val="FollowedHyperlink"/>
    <w:basedOn w:val="DefaultParagraphFont"/>
    <w:uiPriority w:val="99"/>
    <w:semiHidden/>
    <w:unhideWhenUsed/>
    <w:rsid w:val="00f41ec9"/>
    <w:rPr>
      <w:color w:val="954F72" w:themeColor="followedHyperlink"/>
      <w:u w:val="single"/>
    </w:rPr>
  </w:style>
  <w:style w:type="character" w:styleId="UnresolvedMention">
    <w:name w:val="Unresolved Mention"/>
    <w:basedOn w:val="DefaultParagraphFont"/>
    <w:uiPriority w:val="99"/>
    <w:semiHidden/>
    <w:unhideWhenUsed/>
    <w:qFormat/>
    <w:rsid w:val="00f41ec9"/>
    <w:rPr>
      <w:color w:val="605E5C"/>
      <w:shd w:fill="E1DFDD" w:val="clear"/>
    </w:rPr>
  </w:style>
  <w:style w:type="character" w:styleId="Kop1Char" w:customStyle="1">
    <w:name w:val="Kop 1 Char"/>
    <w:basedOn w:val="DefaultParagraphFont"/>
    <w:uiPriority w:val="9"/>
    <w:qFormat/>
    <w:rsid w:val="008d3e55"/>
    <w:rPr>
      <w:rFonts w:ascii="Calibri Light" w:hAnsi="Calibri Light" w:eastAsia="" w:cs="" w:asciiTheme="majorHAnsi" w:cstheme="majorBidi" w:eastAsiaTheme="majorEastAsia" w:hAnsiTheme="majorHAnsi"/>
      <w:color w:val="2F5496" w:themeColor="accent1" w:themeShade="bf"/>
      <w:sz w:val="32"/>
      <w:szCs w:val="32"/>
      <w:lang w:eastAsia="nl-BE"/>
    </w:rPr>
  </w:style>
  <w:style w:type="character" w:styleId="PlattetekstinspringenChar" w:customStyle="1">
    <w:name w:val="Platte tekst inspringen Char"/>
    <w:basedOn w:val="DefaultParagraphFont"/>
    <w:uiPriority w:val="99"/>
    <w:semiHidden/>
    <w:qFormat/>
    <w:rsid w:val="008d3e55"/>
    <w:rPr>
      <w:rFonts w:ascii="Calibri" w:hAnsi="Calibri" w:cs="Calibri"/>
      <w:lang w:eastAsia="nl-BE"/>
    </w:rPr>
  </w:style>
  <w:style w:type="character" w:styleId="Platteteksteersteinspringing2Char" w:customStyle="1">
    <w:name w:val="Platte tekst eerste inspringing 2 Char"/>
    <w:basedOn w:val="PlattetekstinspringenChar"/>
    <w:link w:val="BodyTextFirstIndent2"/>
    <w:uiPriority w:val="99"/>
    <w:qFormat/>
    <w:rsid w:val="008d3e55"/>
    <w:rPr>
      <w:rFonts w:ascii="Calibri" w:hAnsi="Calibri" w:cs="Calibri"/>
      <w:lang w:eastAsia="nl-BE"/>
    </w:rPr>
  </w:style>
  <w:style w:type="character" w:styleId="Opsommingstekens">
    <w:name w:val="Opsommingstekens"/>
    <w:qFormat/>
    <w:rPr>
      <w:rFonts w:ascii="OpenSymbol" w:hAnsi="OpenSymbol" w:eastAsia="OpenSymbol" w:cs="OpenSymbol"/>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697c9e"/>
    <w:pPr>
      <w:spacing w:beforeAutospacing="1" w:afterAutospacing="1"/>
    </w:pPr>
    <w:rPr/>
  </w:style>
  <w:style w:type="paragraph" w:styleId="ListParagraph">
    <w:name w:val="List Paragraph"/>
    <w:basedOn w:val="Normal"/>
    <w:uiPriority w:val="34"/>
    <w:qFormat/>
    <w:rsid w:val="00140d82"/>
    <w:pPr>
      <w:spacing w:before="0" w:after="0"/>
      <w:ind w:left="720" w:hanging="0"/>
      <w:contextualSpacing/>
    </w:pPr>
    <w:rPr/>
  </w:style>
  <w:style w:type="paragraph" w:styleId="ListBullet2">
    <w:name w:val="List Bullet 2"/>
    <w:basedOn w:val="Normal"/>
    <w:uiPriority w:val="99"/>
    <w:unhideWhenUsed/>
    <w:qFormat/>
    <w:rsid w:val="008d3e55"/>
    <w:pPr>
      <w:numPr>
        <w:ilvl w:val="0"/>
        <w:numId w:val="2"/>
      </w:numPr>
      <w:spacing w:before="0" w:after="0"/>
      <w:contextualSpacing/>
    </w:pPr>
    <w:rPr/>
  </w:style>
  <w:style w:type="paragraph" w:styleId="Tekstblokinspringen">
    <w:name w:val="Body Text Indent"/>
    <w:basedOn w:val="Normal"/>
    <w:link w:val="PlattetekstinspringenChar"/>
    <w:uiPriority w:val="99"/>
    <w:semiHidden/>
    <w:unhideWhenUsed/>
    <w:rsid w:val="008d3e55"/>
    <w:pPr>
      <w:spacing w:before="0" w:after="120"/>
      <w:ind w:left="283" w:hanging="0"/>
    </w:pPr>
    <w:rPr/>
  </w:style>
  <w:style w:type="paragraph" w:styleId="BodyTextFirstIndent2">
    <w:name w:val="Body Text First Indent 2"/>
    <w:basedOn w:val="Tekstblokinspringen"/>
    <w:link w:val="Platteteksteersteinspringing2Char"/>
    <w:uiPriority w:val="99"/>
    <w:unhideWhenUsed/>
    <w:qFormat/>
    <w:rsid w:val="008d3e55"/>
    <w:pPr>
      <w:spacing w:before="0" w:after="0"/>
      <w:ind w:left="360" w:firstLine="360"/>
    </w:pPr>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facebook.com/events/690582952599065/?ref=newsfeed&amp;paipv=0&amp;eav=AfbA2n9KowYf7cUk12z5cPQjLDjwoD9I_79jhNUUCgFVdORpzXnfxWtqxExdUzNeC1k&amp;_rd" TargetMode="External"/><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9239-D14F-410C-AAE4-B7DD6524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Application>LibreOffice/7.4.4.2$Windows_X86_64 LibreOffice_project/85569322deea74ec9134968a29af2df5663baa21</Application>
  <AppVersion>15.0000</AppVersion>
  <Pages>1</Pages>
  <Words>474</Words>
  <Characters>2349</Characters>
  <CharactersWithSpaces>2810</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2022-05-13T23:37:00Z</dcterms:created>
  <dc:creator>Piet Dejonghe</dc:creator>
  <dc:description/>
  <dc:language>nl-BE</dc:language>
  <cp:lastModifiedBy/>
  <cp:lastPrinted>2022-05-13T09:42:00Z</cp:lastPrinted>
  <dcterms:modified xsi:type="dcterms:W3CDTF">2023-05-22T09:50:29Z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